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FF" w:rsidRDefault="00AD14FF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AD14FF" w:rsidRDefault="00C3622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Адреса МФЦ, на базе которых планируется проведение Дня бесплатной юридической помощи 27.03.2026 г.</w:t>
      </w:r>
    </w:p>
    <w:p w:rsidR="00AD14FF" w:rsidRDefault="00AD14FF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15045" w:type="dxa"/>
        <w:tblInd w:w="118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5520"/>
        <w:gridCol w:w="5715"/>
        <w:gridCol w:w="3810"/>
      </w:tblGrid>
      <w:tr w:rsidR="00AD14FF"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jc w:val="center"/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Наименование обособленного подразделения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jc w:val="center"/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Местонахождение обособленного подразделения </w:t>
            </w: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jc w:val="center"/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</w:tr>
      <w:tr w:rsidR="00AD14FF">
        <w:trPr>
          <w:trHeight w:val="969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Центр по предоставлению государственных 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муниципальных услуг (г. Ульяновск, Ленинский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432017, г. Ульяновск,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ул. Гончарова, д. 11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pStyle w:val="ae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9:00 - 17:00 </w:t>
            </w:r>
          </w:p>
          <w:p w:rsidR="00AD14FF" w:rsidRDefault="00C3622E">
            <w:pPr>
              <w:pStyle w:val="ae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перерыв</w:t>
            </w:r>
          </w:p>
          <w:p w:rsidR="00AD14FF" w:rsidRDefault="00C3622E">
            <w:pPr>
              <w:pStyle w:val="ae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12:00 - 13:00</w:t>
            </w:r>
          </w:p>
        </w:tc>
      </w:tr>
      <w:tr w:rsidR="00AD14FF">
        <w:trPr>
          <w:trHeight w:val="863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Центр по предоставлению государственных и муниципальных услуг (г. Ульяновск, Железнодорожный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432017, г. Ульяновск,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ул. Минаева, д. 6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pStyle w:val="ae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09.00 -12.00</w:t>
            </w:r>
          </w:p>
        </w:tc>
      </w:tr>
      <w:tr w:rsidR="00AD14FF">
        <w:trPr>
          <w:trHeight w:val="929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Центр по предоставлению государственных и муниципальных услуг (г. Ульяновск, Засвияжский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432013, г. Ульяновск,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ул. Промышленная, 54 Г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pStyle w:val="ae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10.00 -12.00</w:t>
            </w:r>
          </w:p>
        </w:tc>
      </w:tr>
      <w:tr w:rsidR="00AD14FF">
        <w:trPr>
          <w:trHeight w:val="929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Центр по предоставлению государственных и муниципальных услуг (г.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Ульяновск, Заволжский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432072, г. Ульяновск,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пр-кт. Созидателей, зд.17 А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pStyle w:val="ae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09.00 -17.00 </w:t>
            </w:r>
          </w:p>
          <w:p w:rsidR="001B1D9B" w:rsidRDefault="00C3622E">
            <w:pPr>
              <w:pStyle w:val="ae"/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перерыв: </w:t>
            </w:r>
          </w:p>
          <w:p w:rsidR="00AD14FF" w:rsidRDefault="00C3622E" w:rsidP="001B1D9B">
            <w:pPr>
              <w:pStyle w:val="ae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2:00 - 13:00</w:t>
            </w:r>
          </w:p>
        </w:tc>
      </w:tr>
      <w:tr w:rsidR="00AD14FF">
        <w:trPr>
          <w:trHeight w:val="996"/>
        </w:trPr>
        <w:tc>
          <w:tcPr>
            <w:tcW w:w="552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(Цильнинский район)</w:t>
            </w:r>
          </w:p>
        </w:tc>
        <w:tc>
          <w:tcPr>
            <w:tcW w:w="57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222222"/>
                <w:sz w:val="24"/>
                <w:szCs w:val="24"/>
              </w:rPr>
              <w:t xml:space="preserve">433610, 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Ульяновская область, </w:t>
            </w:r>
          </w:p>
          <w:p w:rsidR="00AD14FF" w:rsidRDefault="00C3622E">
            <w:pPr>
              <w:spacing w:after="0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Цильнинский район,</w:t>
            </w:r>
          </w:p>
          <w:p w:rsidR="00AD14FF" w:rsidRDefault="00C3622E">
            <w:pPr>
              <w:spacing w:after="0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с. Большое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Нагаткино ул. Куйбышева, д. 10</w:t>
            </w:r>
          </w:p>
        </w:tc>
        <w:tc>
          <w:tcPr>
            <w:tcW w:w="38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09:00 - 15:00</w:t>
            </w:r>
          </w:p>
          <w:p w:rsidR="00AD14FF" w:rsidRDefault="00C3622E">
            <w:pPr>
              <w:spacing w:after="0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перерыв</w:t>
            </w:r>
          </w:p>
          <w:p w:rsidR="00AD14FF" w:rsidRDefault="00C3622E">
            <w:pPr>
              <w:spacing w:after="0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12:00 – 13:00</w:t>
            </w:r>
          </w:p>
        </w:tc>
      </w:tr>
      <w:tr w:rsidR="00AD14FF">
        <w:tc>
          <w:tcPr>
            <w:tcW w:w="552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   (Майнский район)</w:t>
            </w:r>
          </w:p>
        </w:tc>
        <w:tc>
          <w:tcPr>
            <w:tcW w:w="57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433130, Ульяновская область, </w:t>
            </w:r>
          </w:p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Майнский район, р.п. Майна, ул. Ленинская, д. 13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8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09:00 -10.00</w:t>
            </w:r>
          </w:p>
        </w:tc>
      </w:tr>
      <w:tr w:rsidR="00AD14FF">
        <w:trPr>
          <w:trHeight w:val="735"/>
        </w:trPr>
        <w:tc>
          <w:tcPr>
            <w:tcW w:w="552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(Инзенский район)</w:t>
            </w:r>
          </w:p>
        </w:tc>
        <w:tc>
          <w:tcPr>
            <w:tcW w:w="57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433030, Ульяновская область, </w:t>
            </w:r>
          </w:p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г. Инза, ул. Труда, д.28 А</w:t>
            </w:r>
          </w:p>
        </w:tc>
        <w:tc>
          <w:tcPr>
            <w:tcW w:w="38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:00-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AD14FF">
        <w:trPr>
          <w:trHeight w:val="774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bookmarkStart w:id="0" w:name="_GoBack" w:colFirst="1" w:colLast="1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(Барышский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433750, Ульяновская область, </w:t>
            </w:r>
          </w:p>
          <w:p w:rsidR="00AD14FF" w:rsidRDefault="00C3622E" w:rsidP="001B1D9B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г. Барыш,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1B1D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Красноармейская, зд.6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0:00 -12:00</w:t>
            </w:r>
          </w:p>
        </w:tc>
      </w:tr>
      <w:tr w:rsidR="00AD14FF">
        <w:trPr>
          <w:trHeight w:val="1009"/>
        </w:trPr>
        <w:tc>
          <w:tcPr>
            <w:tcW w:w="552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(Базарносызганский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433700, Ульяновская область, </w:t>
            </w:r>
          </w:p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Базарносызганский район, р. п. Базарный Сызган,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пл. Советская, д. 1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09.00-1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AD14FF">
        <w:trPr>
          <w:trHeight w:val="921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(Карсунский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433210, Ульяновская область, Карсунский район, </w:t>
            </w:r>
          </w:p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р. п. Карсун, ул. Куйбышева, зд. 44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09:00-17:00                                       перерыв                                         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     12:00 - 13:00</w:t>
            </w:r>
          </w:p>
        </w:tc>
      </w:tr>
      <w:tr w:rsidR="00AD14FF">
        <w:trPr>
          <w:trHeight w:val="720"/>
        </w:trPr>
        <w:tc>
          <w:tcPr>
            <w:tcW w:w="552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14FF" w:rsidRDefault="00C3622E">
            <w:pPr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Группа по работе с физическими и юридическими лицами (Сурский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433240 Ульяновская обл, Сурский р-н, </w:t>
            </w:r>
          </w:p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рп Сурское, ул. Советская д 25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</w:tr>
      <w:tr w:rsidR="00AD14FF">
        <w:trPr>
          <w:trHeight w:val="1032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(Вешкаймский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433100, Ульяновская область, </w:t>
            </w:r>
          </w:p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Вешкаймский район,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р. п. Вешкайма, ул. Комсомольская, д. 8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10:00-12:00</w:t>
            </w:r>
          </w:p>
        </w:tc>
      </w:tr>
      <w:tr w:rsidR="00AD14FF">
        <w:trPr>
          <w:trHeight w:val="915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Группа по работе с физическими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(Николаевский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433810, Ульяновская область, </w:t>
            </w:r>
          </w:p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Николаевский район,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р. п. Николаевка, пл. Ленина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д.3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08:00 – 17:00                                 перерыв                                                         12:00-13.00</w:t>
            </w:r>
          </w:p>
        </w:tc>
      </w:tr>
      <w:tr w:rsidR="00AD14FF">
        <w:trPr>
          <w:trHeight w:val="970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Группа по работе с физическими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(Старокулаткинский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433940, Ульяновская область, </w:t>
            </w:r>
          </w:p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Старокулаткинский район,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р. п. Старая Кулатка, ул. Пионерская, д.30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</w:tr>
      <w:tr w:rsidR="00AD14FF">
        <w:trPr>
          <w:trHeight w:val="728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(Павловский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433970, Ульяновская область, Павловский район,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р. п. Павловка, ул. Калинина, д.24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10:00 – 12:00</w:t>
            </w:r>
          </w:p>
        </w:tc>
      </w:tr>
      <w:tr w:rsidR="00AD14FF">
        <w:trPr>
          <w:trHeight w:val="800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Гру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(Радищевский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433910, Ульяновская область, Радищевский район,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р. п. Радищево, ул. Советская, зд. 34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54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08:00-17:00</w:t>
            </w:r>
          </w:p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перерыв                                                  13.00-14.00</w:t>
            </w:r>
          </w:p>
        </w:tc>
      </w:tr>
      <w:tr w:rsidR="00AD14FF">
        <w:trPr>
          <w:trHeight w:val="944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(Кузоватовский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433760, Ульяновская область, </w:t>
            </w:r>
          </w:p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Кузоватовский район,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р. п. Кузоватово,  ул. Базарная, д. 4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08:00 - 17:00                                   перерыв                                  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             12:30-13:00</w:t>
            </w:r>
          </w:p>
        </w:tc>
      </w:tr>
      <w:tr w:rsidR="00AD14FF">
        <w:trPr>
          <w:trHeight w:val="546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(Новоспасский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433870, Ульяновская область, Новоспасский район,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р.п. Новоспасское ул. Дзержинского, 2Д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09:00 – 13:00</w:t>
            </w:r>
          </w:p>
        </w:tc>
      </w:tr>
      <w:tr w:rsidR="00AD14FF">
        <w:trPr>
          <w:trHeight w:val="952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 xml:space="preserve">и юридическими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лицами (Новомалыклинский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433560, Ульяновская область, </w:t>
            </w:r>
          </w:p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Новомалыклинский район,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с. Новая Малыкла, ул. Кооперативная, д.26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10:00-12:00</w:t>
            </w:r>
          </w:p>
        </w:tc>
      </w:tr>
      <w:tr w:rsidR="00AD14FF">
        <w:trPr>
          <w:trHeight w:val="749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(Старомайнский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433460, Ульяновская область,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район, р.п. Старая Майна парк Победы, зд. 6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10:00-12:00</w:t>
            </w:r>
          </w:p>
        </w:tc>
      </w:tr>
      <w:tr w:rsidR="00AD14FF">
        <w:trPr>
          <w:trHeight w:val="870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и юридическими лицами (Чердаклинский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433400, Ульяновская область, </w:t>
            </w:r>
          </w:p>
          <w:p w:rsidR="00AD14FF" w:rsidRDefault="00C3622E">
            <w:pPr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Чердаклинский район,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р. п. Чердаклы,  ул. Советская, д.7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line="240" w:lineRule="auto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</w:tr>
      <w:tr w:rsidR="00AD14FF">
        <w:trPr>
          <w:trHeight w:val="704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tabs>
                <w:tab w:val="left" w:pos="930"/>
              </w:tabs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 работе с физическими и юридическими лицами (г.Димитровград)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tabs>
                <w:tab w:val="left" w:pos="208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433507, Ульяновская обл., г. Димитровград, </w:t>
            </w:r>
          </w:p>
          <w:p w:rsidR="00AD14FF" w:rsidRDefault="00C3622E">
            <w:pPr>
              <w:tabs>
                <w:tab w:val="left" w:pos="208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пр-т. Ленина д.16а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9.00-12.00</w:t>
            </w:r>
          </w:p>
        </w:tc>
      </w:tr>
      <w:bookmarkEnd w:id="0"/>
      <w:tr w:rsidR="00AD14FF">
        <w:trPr>
          <w:trHeight w:val="979"/>
        </w:trPr>
        <w:tc>
          <w:tcPr>
            <w:tcW w:w="5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 xml:space="preserve">и юридическими лицами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(г. Димитровград и Мелекесский район)</w:t>
            </w:r>
          </w:p>
        </w:tc>
        <w:tc>
          <w:tcPr>
            <w:tcW w:w="5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433510, Ульяновская облас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ть, г. Димитровград,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ул. Октябрьская, д.64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4FF" w:rsidRDefault="00C3622E">
            <w:pPr>
              <w:spacing w:beforeAutospacing="1" w:after="0" w:line="240" w:lineRule="auto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09:00-12:00</w:t>
            </w:r>
          </w:p>
        </w:tc>
      </w:tr>
    </w:tbl>
    <w:p w:rsidR="00AD14FF" w:rsidRDefault="00C3622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</w:t>
      </w:r>
    </w:p>
    <w:sectPr w:rsidR="00AD14FF">
      <w:headerReference w:type="even" r:id="rId7"/>
      <w:headerReference w:type="default" r:id="rId8"/>
      <w:headerReference w:type="first" r:id="rId9"/>
      <w:pgSz w:w="16838" w:h="11906" w:orient="landscape"/>
      <w:pgMar w:top="1418" w:right="536" w:bottom="993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22E" w:rsidRDefault="00C3622E">
      <w:pPr>
        <w:spacing w:after="0" w:line="240" w:lineRule="auto"/>
      </w:pPr>
      <w:r>
        <w:separator/>
      </w:r>
    </w:p>
  </w:endnote>
  <w:endnote w:type="continuationSeparator" w:id="0">
    <w:p w:rsidR="00C3622E" w:rsidRDefault="00C3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22E" w:rsidRDefault="00C3622E">
      <w:pPr>
        <w:spacing w:after="0" w:line="240" w:lineRule="auto"/>
      </w:pPr>
      <w:r>
        <w:separator/>
      </w:r>
    </w:p>
  </w:footnote>
  <w:footnote w:type="continuationSeparator" w:id="0">
    <w:p w:rsidR="00C3622E" w:rsidRDefault="00C3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4FF" w:rsidRDefault="00AD14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817462"/>
      <w:docPartObj>
        <w:docPartGallery w:val="Page Numbers (Top of Page)"/>
        <w:docPartUnique/>
      </w:docPartObj>
    </w:sdtPr>
    <w:sdtEndPr/>
    <w:sdtContent>
      <w:p w:rsidR="00AD14FF" w:rsidRDefault="00C3622E">
        <w:pPr>
          <w:pStyle w:val="a6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 PAGE </w:instrText>
        </w:r>
        <w:r>
          <w:rPr>
            <w:rFonts w:ascii="PT Astra Serif" w:hAnsi="PT Astra Serif"/>
          </w:rPr>
          <w:fldChar w:fldCharType="separate"/>
        </w:r>
        <w:r w:rsidR="001B1D9B"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</w:sdtContent>
  </w:sdt>
  <w:p w:rsidR="00AD14FF" w:rsidRDefault="00AD14F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4FF" w:rsidRDefault="00AD14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FF"/>
    <w:rsid w:val="001B1D9B"/>
    <w:rsid w:val="00AD14FF"/>
    <w:rsid w:val="00C3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97AC4-12ED-445F-8015-8766EC29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76B4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E54C3"/>
  </w:style>
  <w:style w:type="character" w:customStyle="1" w:styleId="a7">
    <w:name w:val="Нижний колонтитул Знак"/>
    <w:basedOn w:val="a0"/>
    <w:link w:val="a8"/>
    <w:uiPriority w:val="99"/>
    <w:qFormat/>
    <w:rsid w:val="009E54C3"/>
  </w:style>
  <w:style w:type="character" w:customStyle="1" w:styleId="js-phone-number">
    <w:name w:val="js-phone-number"/>
    <w:basedOn w:val="a0"/>
    <w:qFormat/>
    <w:rsid w:val="00377D1D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e">
    <w:name w:val="No Spacing"/>
    <w:uiPriority w:val="1"/>
    <w:qFormat/>
    <w:rsid w:val="000104BE"/>
  </w:style>
  <w:style w:type="paragraph" w:styleId="a4">
    <w:name w:val="Balloon Text"/>
    <w:basedOn w:val="a"/>
    <w:link w:val="a3"/>
    <w:uiPriority w:val="99"/>
    <w:semiHidden/>
    <w:unhideWhenUsed/>
    <w:qFormat/>
    <w:rsid w:val="00C76B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9E54C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9E54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3856-8BDD-4484-9B6C-477EB226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4609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Чередова Олеся Михайловна</dc:creator>
  <dc:description/>
  <cp:lastModifiedBy>Мартынов Виктор Эдуардович</cp:lastModifiedBy>
  <cp:revision>199</cp:revision>
  <cp:lastPrinted>2020-09-17T07:16:00Z</cp:lastPrinted>
  <dcterms:created xsi:type="dcterms:W3CDTF">2022-09-19T06:30:00Z</dcterms:created>
  <dcterms:modified xsi:type="dcterms:W3CDTF">2026-03-24T10:32:00Z</dcterms:modified>
  <dc:language>ru-RU</dc:language>
</cp:coreProperties>
</file>